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BA" w:rsidRPr="00533CFC" w:rsidRDefault="00795BBA" w:rsidP="00795BBA">
      <w:pPr>
        <w:pStyle w:val="pkt"/>
        <w:spacing w:line="200" w:lineRule="atLeast"/>
        <w:ind w:left="0" w:firstLine="0"/>
        <w:jc w:val="right"/>
        <w:rPr>
          <w:rFonts w:cs="Times New Roman"/>
          <w:sz w:val="20"/>
          <w:szCs w:val="20"/>
        </w:rPr>
      </w:pPr>
      <w:r w:rsidRPr="00533CFC">
        <w:rPr>
          <w:rFonts w:cs="Times New Roman"/>
          <w:sz w:val="20"/>
          <w:szCs w:val="20"/>
        </w:rPr>
        <w:t xml:space="preserve">Załącznik nr 1                                                                                                   </w:t>
      </w:r>
    </w:p>
    <w:p w:rsidR="00795BBA" w:rsidRDefault="00795BBA" w:rsidP="00795BBA">
      <w:pPr>
        <w:pStyle w:val="Skrconyadreszwrotny"/>
        <w:autoSpaceDE/>
      </w:pPr>
      <w:r>
        <w:t xml:space="preserve">pieczęć Wykonawcy/Wykonawców </w:t>
      </w:r>
    </w:p>
    <w:p w:rsidR="00795BBA" w:rsidRPr="00ED50B1" w:rsidRDefault="00795BBA" w:rsidP="00795BBA">
      <w:pPr>
        <w:shd w:val="clear" w:color="auto" w:fill="FFFFFF"/>
        <w:tabs>
          <w:tab w:val="left" w:pos="2340"/>
        </w:tabs>
        <w:spacing w:line="274" w:lineRule="exact"/>
        <w:ind w:left="540" w:right="72" w:hanging="540"/>
        <w:jc w:val="center"/>
        <w:rPr>
          <w:b/>
          <w:bCs/>
          <w:i/>
          <w:iCs/>
        </w:rPr>
      </w:pPr>
    </w:p>
    <w:p w:rsidR="00795BBA" w:rsidRPr="00E36ED2" w:rsidRDefault="00795BBA" w:rsidP="00795BBA">
      <w:pPr>
        <w:tabs>
          <w:tab w:val="center" w:pos="4536"/>
        </w:tabs>
        <w:autoSpaceDE w:val="0"/>
        <w:autoSpaceDN w:val="0"/>
        <w:adjustRightInd w:val="0"/>
        <w:rPr>
          <w:rFonts w:cs="Arial"/>
          <w:b/>
          <w:bCs/>
        </w:rPr>
      </w:pPr>
    </w:p>
    <w:p w:rsidR="00795BBA" w:rsidRDefault="00795BBA" w:rsidP="00795BBA">
      <w:pPr>
        <w:ind w:left="360"/>
        <w:jc w:val="center"/>
      </w:pPr>
      <w:r w:rsidRPr="00E36ED2">
        <w:rPr>
          <w:b/>
        </w:rPr>
        <w:t>OPISU PRZEDMIOTU ZAMÓWIENIA</w:t>
      </w:r>
      <w:r w:rsidRPr="00E36ED2">
        <w:t xml:space="preserve"> </w:t>
      </w:r>
    </w:p>
    <w:p w:rsidR="00795BBA" w:rsidRPr="00E36ED2" w:rsidRDefault="00795BBA" w:rsidP="00795BBA">
      <w:pPr>
        <w:ind w:left="360"/>
        <w:jc w:val="center"/>
      </w:pPr>
      <w:r>
        <w:t xml:space="preserve">Fabrycznie nowy </w:t>
      </w:r>
      <w:r>
        <w:rPr>
          <w:b/>
        </w:rPr>
        <w:t xml:space="preserve">samochód </w:t>
      </w:r>
      <w:r w:rsidRPr="0091675D">
        <w:rPr>
          <w:b/>
        </w:rPr>
        <w:t>dostawczy z podwójną kabiną pasażerską i oddzielną częścią ładunkową o DMC do 3,5 t.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58"/>
        <w:gridCol w:w="1266"/>
        <w:gridCol w:w="1161"/>
        <w:gridCol w:w="1612"/>
      </w:tblGrid>
      <w:tr w:rsidR="00795BBA" w:rsidRPr="001446A4" w:rsidTr="00503CB9">
        <w:tc>
          <w:tcPr>
            <w:tcW w:w="5992" w:type="dxa"/>
            <w:gridSpan w:val="2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bCs/>
                <w:sz w:val="22"/>
                <w:szCs w:val="22"/>
              </w:rPr>
              <w:t>Parametry techniczne pojazdu wymagane przez Zamawiającego (1)</w:t>
            </w:r>
          </w:p>
        </w:tc>
        <w:tc>
          <w:tcPr>
            <w:tcW w:w="2427" w:type="dxa"/>
            <w:gridSpan w:val="2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>Spełnienie wymogu przez Wykonawcę</w:t>
            </w: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bCs/>
                <w:sz w:val="22"/>
                <w:szCs w:val="22"/>
              </w:rPr>
              <w:t>Oferowane przez Wykonawcę</w:t>
            </w: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Lp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458" w:type="dxa"/>
          </w:tcPr>
          <w:p w:rsidR="00795BBA" w:rsidRPr="001446A4" w:rsidRDefault="00795BBA" w:rsidP="00A91A0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795BBA" w:rsidRPr="001446A4" w:rsidRDefault="00795BBA" w:rsidP="00A91A0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</w:tcPr>
          <w:p w:rsidR="00795BBA" w:rsidRPr="001446A4" w:rsidRDefault="00795BBA" w:rsidP="00A91A0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NIE</w:t>
            </w:r>
          </w:p>
        </w:tc>
        <w:tc>
          <w:tcPr>
            <w:tcW w:w="1612" w:type="dxa"/>
          </w:tcPr>
          <w:p w:rsidR="00795BBA" w:rsidRPr="001446A4" w:rsidRDefault="00795BBA" w:rsidP="00A91A0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fabrycznie nowy wyprodukowany w 20</w:t>
            </w:r>
            <w:r>
              <w:rPr>
                <w:rFonts w:ascii="Calibri" w:hAnsi="Calibri"/>
                <w:sz w:val="22"/>
                <w:szCs w:val="22"/>
              </w:rPr>
              <w:t>20</w:t>
            </w:r>
            <w:r w:rsidRPr="001446A4">
              <w:rPr>
                <w:rFonts w:ascii="Calibri" w:hAnsi="Calibri"/>
                <w:sz w:val="22"/>
                <w:szCs w:val="22"/>
              </w:rPr>
              <w:t>r.</w:t>
            </w:r>
            <w:r>
              <w:rPr>
                <w:rFonts w:ascii="Calibri" w:hAnsi="Calibri"/>
                <w:sz w:val="22"/>
                <w:szCs w:val="22"/>
              </w:rPr>
              <w:t>, nie rejestrowany wcześniej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pStyle w:val="Standard"/>
              <w:tabs>
                <w:tab w:val="left" w:pos="675"/>
                <w:tab w:val="center" w:pos="4536"/>
                <w:tab w:val="right" w:pos="9072"/>
              </w:tabs>
              <w:autoSpaceDE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pojemność silnika min. (cm</w:t>
            </w:r>
            <w:r w:rsidRPr="00E52C01">
              <w:rPr>
                <w:rFonts w:ascii="Calibri" w:hAnsi="Calibri"/>
                <w:b/>
                <w:sz w:val="22"/>
                <w:szCs w:val="22"/>
                <w:vertAlign w:val="superscript"/>
              </w:rPr>
              <w:t>3</w:t>
            </w:r>
            <w:r w:rsidRPr="001446A4">
              <w:rPr>
                <w:rFonts w:ascii="Calibri" w:hAnsi="Calibri"/>
                <w:sz w:val="22"/>
                <w:szCs w:val="22"/>
              </w:rPr>
              <w:t xml:space="preserve">) </w:t>
            </w:r>
            <w:r>
              <w:rPr>
                <w:rFonts w:ascii="Calibri" w:hAnsi="Calibri"/>
                <w:sz w:val="22"/>
                <w:szCs w:val="22"/>
              </w:rPr>
              <w:t>1900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lakier </w:t>
            </w:r>
            <w:r>
              <w:rPr>
                <w:rFonts w:ascii="Calibri" w:hAnsi="Calibri"/>
                <w:sz w:val="22"/>
                <w:szCs w:val="22"/>
              </w:rPr>
              <w:t xml:space="preserve">metalizowany brąz lub grafit 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pStyle w:val="Standard"/>
              <w:tabs>
                <w:tab w:val="center" w:pos="4536"/>
                <w:tab w:val="right" w:pos="9072"/>
              </w:tabs>
              <w:autoSpaceDE w:val="0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eastAsia="Arial" w:hAnsi="Calibri"/>
                <w:sz w:val="22"/>
                <w:szCs w:val="22"/>
              </w:rPr>
              <w:t>silnik napędzany olejem napędowym, wysokoprężny, z turbo doładowaniem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(1 turbosprężarka)</w:t>
            </w:r>
            <w:r w:rsidRPr="001446A4">
              <w:rPr>
                <w:rFonts w:ascii="Calibri" w:eastAsia="Arial" w:hAnsi="Calibri"/>
                <w:sz w:val="22"/>
                <w:szCs w:val="22"/>
              </w:rPr>
              <w:t xml:space="preserve"> i mocy minimalnej </w:t>
            </w:r>
            <w:smartTag w:uri="urn:schemas-microsoft-com:office:smarttags" w:element="metricconverter">
              <w:smartTagPr>
                <w:attr w:name="ProductID" w:val="120 KM"/>
              </w:smartTagPr>
              <w:r w:rsidRPr="001446A4">
                <w:rPr>
                  <w:rFonts w:ascii="Calibri" w:eastAsia="Arial" w:hAnsi="Calibri"/>
                  <w:sz w:val="22"/>
                  <w:szCs w:val="22"/>
                </w:rPr>
                <w:t>120 KM</w:t>
              </w:r>
            </w:smartTag>
            <w:r w:rsidRPr="001446A4">
              <w:rPr>
                <w:rFonts w:ascii="Calibri" w:eastAsia="Arial" w:hAnsi="Calibri"/>
                <w:sz w:val="22"/>
                <w:szCs w:val="22"/>
              </w:rPr>
              <w:t>,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 w:rsidRPr="001446A4">
              <w:rPr>
                <w:bCs/>
                <w:color w:val="auto"/>
                <w:sz w:val="22"/>
                <w:szCs w:val="22"/>
              </w:rPr>
              <w:t xml:space="preserve">EMISJA CO2 oraz EMISJA ZANIECZYSZCZEŃ – zanieczyszczeń tlenków azotu, cząstek stałych oraz węglowodorów odpowiadająca normie EURO </w:t>
            </w:r>
            <w:r>
              <w:rPr>
                <w:bCs/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.2</w:t>
            </w:r>
            <w:r w:rsidRPr="001446A4">
              <w:rPr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 w:rsidRPr="001446A4">
              <w:rPr>
                <w:bCs/>
                <w:color w:val="auto"/>
                <w:sz w:val="22"/>
                <w:szCs w:val="22"/>
              </w:rPr>
              <w:t>Podwójna kabina – liczba miejsc min. 6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Drzwi odsuwane obustronnie w drugim rzędzie z przyciemnionymi szybami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 w:rsidRPr="001446A4">
              <w:rPr>
                <w:bCs/>
                <w:color w:val="auto"/>
                <w:sz w:val="22"/>
                <w:szCs w:val="22"/>
              </w:rPr>
              <w:t xml:space="preserve">napęd </w:t>
            </w:r>
            <w:r>
              <w:rPr>
                <w:bCs/>
                <w:color w:val="auto"/>
                <w:sz w:val="22"/>
                <w:szCs w:val="22"/>
              </w:rPr>
              <w:t>przedni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rPr>
          <w:trHeight w:val="547"/>
        </w:trPr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Długość przestrzeni ładunkowej min. 1930 mm</w:t>
            </w:r>
          </w:p>
          <w:p w:rsidR="00795BBA" w:rsidRPr="001446A4" w:rsidRDefault="00795BBA" w:rsidP="00503CB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Wysokość przestrzeni ładunkowej min.1390 mm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Wysokość maks. 1910</w:t>
            </w:r>
            <w:r w:rsidRPr="001446A4">
              <w:rPr>
                <w:bCs/>
                <w:color w:val="auto"/>
                <w:sz w:val="22"/>
                <w:szCs w:val="22"/>
              </w:rPr>
              <w:t xml:space="preserve"> mm 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10031" w:type="dxa"/>
            <w:gridSpan w:val="5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>Z wyposażeniem</w:t>
            </w:r>
          </w:p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Immobiliser, autoalarm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centralny zamek z pilotem,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system ABS lub równoważny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poduszka powietrzna kierowcy i p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1446A4">
              <w:rPr>
                <w:rFonts w:ascii="Calibri" w:hAnsi="Calibri"/>
                <w:sz w:val="22"/>
                <w:szCs w:val="22"/>
              </w:rPr>
              <w:t>sażera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wspomaganie układu kierowniczego,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Podgrzewane fotele przednie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koło zapasowe – pełnowymiarowe z zestawem kluczy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lusterka boczne regulowane i podgrzewane elektrycznie 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skrzynia biegów manualna min. 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1446A4">
              <w:rPr>
                <w:rFonts w:ascii="Calibri" w:hAnsi="Calibri"/>
                <w:sz w:val="22"/>
                <w:szCs w:val="22"/>
              </w:rPr>
              <w:t xml:space="preserve">- biegowa 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3C2A5D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3C2A5D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klimatyzacja </w:t>
            </w:r>
            <w:r>
              <w:rPr>
                <w:rFonts w:ascii="Calibri" w:hAnsi="Calibri"/>
                <w:sz w:val="22"/>
                <w:szCs w:val="22"/>
              </w:rPr>
              <w:t>automatyczna 2 strefowa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Nawigacja wbudowana w element deski rozdzielczej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elektrycznie regulowane przednie szyby boczne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fotel kierowcy z regulacją wysokości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światła do jazdy dziennej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 xml:space="preserve">reflektory przednie halogenowe 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gaśnica, trójkąt, apteczka, podnośnik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Ogrzewanie postojowe z możliwością pracy bez uruchamiania silnika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hak holowniczy</w:t>
            </w:r>
            <w:r>
              <w:rPr>
                <w:rFonts w:ascii="Calibri" w:hAnsi="Calibri"/>
                <w:sz w:val="22"/>
                <w:szCs w:val="22"/>
              </w:rPr>
              <w:t xml:space="preserve"> zdejmowany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Felgi aluminiowe min 17”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Podwyższone zawieszenie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Komplet kół zimowych na felgach stalowych 17”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Bagażnik dachowy min. 3 belki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Kamera cofania z obrazem widocznym na ekranie Radia, nawigacji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Czujniki parkowania przód + tył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80A4E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Wzmocniona osłona silnika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680A4E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458" w:type="dxa"/>
            <w:vAlign w:val="center"/>
          </w:tcPr>
          <w:p w:rsidR="00795BBA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Skórzana kierownica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C743A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458" w:type="dxa"/>
            <w:vAlign w:val="center"/>
          </w:tcPr>
          <w:p w:rsidR="00795BBA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Monitorowanie martwego pola w luterkach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C743A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10031" w:type="dxa"/>
            <w:gridSpan w:val="5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>Zabudowa</w:t>
            </w: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Wykończenie podłogi przestrzeni ładunkowej wraz z nadkolami elastyczną powłoką natryskową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2E4AE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58" w:type="dxa"/>
            <w:vAlign w:val="center"/>
          </w:tcPr>
          <w:p w:rsidR="00795BBA" w:rsidRPr="001C1FAE" w:rsidRDefault="00795BBA" w:rsidP="00503C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Drzwi tylne dwuskrzyd</w:t>
            </w:r>
            <w:r w:rsidRPr="001C1FAE">
              <w:rPr>
                <w:rFonts w:ascii="Calibri" w:hAnsi="Calibri" w:hint="eastAsia"/>
                <w:sz w:val="22"/>
                <w:szCs w:val="22"/>
              </w:rPr>
              <w:t>ł</w:t>
            </w:r>
            <w:r w:rsidRPr="001C1FAE">
              <w:rPr>
                <w:rFonts w:ascii="Calibri" w:hAnsi="Calibri"/>
                <w:sz w:val="22"/>
                <w:szCs w:val="22"/>
              </w:rPr>
              <w:t>owe przeszklone,</w:t>
            </w:r>
          </w:p>
          <w:p w:rsidR="00795BBA" w:rsidRPr="001C1FAE" w:rsidRDefault="00795BBA" w:rsidP="00503C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otwierane symetrycznie 50/50 z k</w:t>
            </w:r>
            <w:r w:rsidRPr="001C1FAE">
              <w:rPr>
                <w:rFonts w:ascii="Calibri" w:hAnsi="Calibri" w:hint="eastAsia"/>
                <w:sz w:val="22"/>
                <w:szCs w:val="22"/>
              </w:rPr>
              <w:t>ą</w:t>
            </w:r>
            <w:r w:rsidRPr="001C1FAE">
              <w:rPr>
                <w:rFonts w:ascii="Calibri" w:hAnsi="Calibri"/>
                <w:sz w:val="22"/>
                <w:szCs w:val="22"/>
              </w:rPr>
              <w:t>tem</w:t>
            </w:r>
          </w:p>
          <w:p w:rsidR="00795BBA" w:rsidRPr="001C1FAE" w:rsidRDefault="00795BBA" w:rsidP="00503C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otwarcia</w:t>
            </w:r>
            <w:r>
              <w:rPr>
                <w:rFonts w:ascii="Calibri" w:hAnsi="Calibri"/>
                <w:sz w:val="22"/>
                <w:szCs w:val="22"/>
              </w:rPr>
              <w:t xml:space="preserve"> min</w:t>
            </w:r>
            <w:r w:rsidRPr="001C1FAE">
              <w:rPr>
                <w:rFonts w:ascii="Calibri" w:hAnsi="Calibri"/>
                <w:sz w:val="22"/>
                <w:szCs w:val="22"/>
              </w:rPr>
              <w:t xml:space="preserve"> 180</w:t>
            </w:r>
            <w:r w:rsidRPr="001C1FAE">
              <w:rPr>
                <w:rFonts w:ascii="Calibri" w:hAnsi="Calibri" w:hint="eastAsia"/>
                <w:sz w:val="22"/>
                <w:szCs w:val="22"/>
              </w:rPr>
              <w:t>°</w:t>
            </w:r>
            <w:r w:rsidRPr="001C1FA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C1FAE">
              <w:rPr>
                <w:rFonts w:ascii="Calibri" w:hAnsi="Calibri"/>
                <w:sz w:val="22"/>
                <w:szCs w:val="22"/>
              </w:rPr>
              <w:t>ogrzewanie szyb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</w:p>
          <w:p w:rsidR="00795BBA" w:rsidRPr="001C1FAE" w:rsidRDefault="00795BBA" w:rsidP="00503CB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wycieraczki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C1FAE">
              <w:rPr>
                <w:rFonts w:ascii="Calibri" w:hAnsi="Calibri"/>
                <w:sz w:val="22"/>
                <w:szCs w:val="22"/>
              </w:rPr>
              <w:t xml:space="preserve"> szyby w drzwiach tylnych</w:t>
            </w:r>
          </w:p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C1FAE">
              <w:rPr>
                <w:rFonts w:ascii="Calibri" w:hAnsi="Calibri"/>
                <w:sz w:val="22"/>
                <w:szCs w:val="22"/>
              </w:rPr>
              <w:t>przyciemnione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2E4AE5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10031" w:type="dxa"/>
            <w:gridSpan w:val="5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>Minimalne warunki gwarancji:</w:t>
            </w: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36</w:t>
            </w:r>
            <w:r w:rsidRPr="001446A4">
              <w:rPr>
                <w:rFonts w:ascii="Calibri" w:hAnsi="Calibri"/>
                <w:b/>
                <w:sz w:val="22"/>
                <w:szCs w:val="22"/>
              </w:rPr>
              <w:t xml:space="preserve"> miesi</w:t>
            </w:r>
            <w:r>
              <w:rPr>
                <w:rFonts w:ascii="Calibri" w:hAnsi="Calibri"/>
                <w:b/>
                <w:sz w:val="22"/>
                <w:szCs w:val="22"/>
              </w:rPr>
              <w:t>ę</w:t>
            </w:r>
            <w:r w:rsidRPr="001446A4">
              <w:rPr>
                <w:rFonts w:ascii="Calibri" w:hAnsi="Calibri"/>
                <w:b/>
                <w:sz w:val="22"/>
                <w:szCs w:val="22"/>
              </w:rPr>
              <w:t>c</w:t>
            </w:r>
            <w:r>
              <w:rPr>
                <w:rFonts w:ascii="Calibri" w:hAnsi="Calibri"/>
                <w:b/>
                <w:sz w:val="22"/>
                <w:szCs w:val="22"/>
              </w:rPr>
              <w:t>y bez limitu lub z limitem min. 100.000km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>36 miesięcy</w:t>
            </w:r>
            <w:r w:rsidRPr="001446A4">
              <w:rPr>
                <w:rFonts w:ascii="Calibri" w:hAnsi="Calibri"/>
                <w:sz w:val="22"/>
                <w:szCs w:val="22"/>
              </w:rPr>
              <w:t xml:space="preserve"> na powłokę lakierniczą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 xml:space="preserve">72 miesiące </w:t>
            </w:r>
            <w:r w:rsidRPr="001446A4">
              <w:rPr>
                <w:rFonts w:ascii="Calibri" w:hAnsi="Calibri"/>
                <w:sz w:val="22"/>
                <w:szCs w:val="22"/>
              </w:rPr>
              <w:t>na perforację element</w:t>
            </w:r>
            <w:bookmarkStart w:id="0" w:name="_GoBack"/>
            <w:bookmarkEnd w:id="0"/>
            <w:r w:rsidRPr="001446A4">
              <w:rPr>
                <w:rFonts w:ascii="Calibri" w:hAnsi="Calibri"/>
                <w:sz w:val="22"/>
                <w:szCs w:val="22"/>
              </w:rPr>
              <w:t>ów nadwozia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503CB9">
        <w:tc>
          <w:tcPr>
            <w:tcW w:w="534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1446A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458" w:type="dxa"/>
            <w:vAlign w:val="center"/>
          </w:tcPr>
          <w:p w:rsidR="00795BBA" w:rsidRPr="001446A4" w:rsidRDefault="00795BBA" w:rsidP="00503CB9">
            <w:pPr>
              <w:pStyle w:val="Default"/>
              <w:tabs>
                <w:tab w:val="center" w:pos="4536"/>
                <w:tab w:val="right" w:pos="9072"/>
              </w:tabs>
              <w:rPr>
                <w:color w:val="auto"/>
                <w:sz w:val="22"/>
                <w:szCs w:val="22"/>
              </w:rPr>
            </w:pPr>
            <w:r w:rsidRPr="001446A4">
              <w:rPr>
                <w:color w:val="auto"/>
                <w:sz w:val="22"/>
                <w:szCs w:val="22"/>
              </w:rPr>
              <w:t xml:space="preserve">przeglądy max. co </w:t>
            </w:r>
            <w:r>
              <w:rPr>
                <w:color w:val="auto"/>
                <w:sz w:val="22"/>
                <w:szCs w:val="22"/>
              </w:rPr>
              <w:t>50</w:t>
            </w:r>
            <w:r w:rsidRPr="001446A4">
              <w:rPr>
                <w:color w:val="auto"/>
                <w:sz w:val="22"/>
                <w:szCs w:val="22"/>
              </w:rPr>
              <w:t xml:space="preserve"> 000 km lub </w:t>
            </w:r>
            <w:r>
              <w:rPr>
                <w:color w:val="auto"/>
                <w:sz w:val="22"/>
                <w:szCs w:val="22"/>
              </w:rPr>
              <w:t>2</w:t>
            </w:r>
            <w:r w:rsidRPr="001446A4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lata</w:t>
            </w:r>
            <w:r w:rsidRPr="001446A4">
              <w:rPr>
                <w:color w:val="auto"/>
                <w:sz w:val="22"/>
                <w:szCs w:val="22"/>
              </w:rPr>
              <w:t>, co pierwsze nastąpi</w:t>
            </w:r>
            <w:r>
              <w:rPr>
                <w:color w:val="auto"/>
                <w:sz w:val="22"/>
                <w:szCs w:val="22"/>
              </w:rPr>
              <w:t>, lub według wskazań komputera silnika</w:t>
            </w:r>
            <w:r w:rsidRPr="001446A4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2" w:type="dxa"/>
            <w:vAlign w:val="center"/>
          </w:tcPr>
          <w:p w:rsidR="00795BBA" w:rsidRPr="001446A4" w:rsidRDefault="00795BBA" w:rsidP="00503CB9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5BBA" w:rsidRPr="001446A4" w:rsidTr="00A91A0C">
        <w:tc>
          <w:tcPr>
            <w:tcW w:w="10031" w:type="dxa"/>
            <w:gridSpan w:val="5"/>
          </w:tcPr>
          <w:p w:rsidR="00795BBA" w:rsidRPr="001446A4" w:rsidRDefault="00795BBA" w:rsidP="00A91A0C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446A4">
              <w:rPr>
                <w:rFonts w:ascii="Calibri" w:hAnsi="Calibri"/>
                <w:b/>
                <w:sz w:val="22"/>
                <w:szCs w:val="22"/>
              </w:rPr>
              <w:t xml:space="preserve">Wymagany max. termin realizacji do </w:t>
            </w:r>
            <w:r>
              <w:rPr>
                <w:rFonts w:ascii="Calibri" w:hAnsi="Calibri"/>
                <w:b/>
                <w:sz w:val="22"/>
                <w:szCs w:val="22"/>
              </w:rPr>
              <w:t>5mies.</w:t>
            </w:r>
            <w:r w:rsidRPr="001446A4">
              <w:rPr>
                <w:rFonts w:ascii="Calibri" w:hAnsi="Calibri"/>
                <w:b/>
                <w:sz w:val="22"/>
                <w:szCs w:val="22"/>
              </w:rPr>
              <w:t xml:space="preserve"> od podpisania umowy</w:t>
            </w:r>
          </w:p>
        </w:tc>
      </w:tr>
    </w:tbl>
    <w:p w:rsidR="00795BBA" w:rsidRPr="001446A4" w:rsidRDefault="00795BBA" w:rsidP="00795BBA">
      <w:pPr>
        <w:rPr>
          <w:rFonts w:ascii="Calibri" w:hAnsi="Calibri"/>
          <w:b/>
          <w:sz w:val="22"/>
          <w:szCs w:val="22"/>
        </w:rPr>
      </w:pPr>
    </w:p>
    <w:p w:rsidR="00795BBA" w:rsidRPr="001446A4" w:rsidRDefault="00795BBA" w:rsidP="00795BBA">
      <w:pPr>
        <w:rPr>
          <w:rFonts w:ascii="Calibri" w:hAnsi="Calibri"/>
          <w:b/>
          <w:sz w:val="22"/>
          <w:szCs w:val="22"/>
        </w:rPr>
      </w:pPr>
      <w:r w:rsidRPr="001446A4">
        <w:rPr>
          <w:rFonts w:ascii="Calibri" w:hAnsi="Calibri"/>
          <w:b/>
          <w:sz w:val="22"/>
          <w:szCs w:val="22"/>
        </w:rPr>
        <w:t>UWAGI:</w:t>
      </w:r>
    </w:p>
    <w:p w:rsidR="00795BBA" w:rsidRPr="001446A4" w:rsidRDefault="00795BBA" w:rsidP="00795BBA">
      <w:pPr>
        <w:jc w:val="both"/>
        <w:rPr>
          <w:rFonts w:ascii="Calibri" w:hAnsi="Calibri"/>
          <w:b/>
          <w:sz w:val="22"/>
          <w:szCs w:val="22"/>
        </w:rPr>
      </w:pPr>
      <w:r w:rsidRPr="001446A4">
        <w:rPr>
          <w:rFonts w:ascii="Calibri" w:hAnsi="Calibri"/>
          <w:b/>
          <w:sz w:val="22"/>
          <w:szCs w:val="22"/>
        </w:rPr>
        <w:t xml:space="preserve">(1). Prawą stronę tej tabeli wypełnia Wykonawca. W przypadku spełnienia/nie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 wymagania </w:t>
      </w:r>
      <w:r>
        <w:rPr>
          <w:rFonts w:ascii="Calibri" w:hAnsi="Calibri"/>
          <w:b/>
          <w:sz w:val="22"/>
          <w:szCs w:val="22"/>
        </w:rPr>
        <w:t>Z</w:t>
      </w:r>
      <w:r w:rsidRPr="001446A4">
        <w:rPr>
          <w:rFonts w:ascii="Calibri" w:hAnsi="Calibri"/>
          <w:b/>
          <w:sz w:val="22"/>
          <w:szCs w:val="22"/>
        </w:rPr>
        <w:t>amawiającego.</w:t>
      </w:r>
    </w:p>
    <w:p w:rsidR="00795BBA" w:rsidRPr="00E36ED2" w:rsidRDefault="00795BBA" w:rsidP="00795BBA"/>
    <w:p w:rsidR="00795BBA" w:rsidRDefault="00795BBA" w:rsidP="00795BBA">
      <w:pPr>
        <w:shd w:val="clear" w:color="auto" w:fill="FFFFFF"/>
        <w:spacing w:line="360" w:lineRule="auto"/>
        <w:jc w:val="center"/>
        <w:rPr>
          <w:b/>
          <w:bCs/>
          <w:sz w:val="44"/>
          <w:szCs w:val="44"/>
        </w:rPr>
      </w:pPr>
    </w:p>
    <w:p w:rsidR="00795BBA" w:rsidRDefault="00795BBA" w:rsidP="00795BBA">
      <w:pPr>
        <w:shd w:val="clear" w:color="auto" w:fill="FFFFFF"/>
        <w:spacing w:line="360" w:lineRule="auto"/>
        <w:jc w:val="center"/>
        <w:rPr>
          <w:b/>
          <w:bCs/>
          <w:sz w:val="44"/>
          <w:szCs w:val="44"/>
        </w:rPr>
      </w:pPr>
    </w:p>
    <w:p w:rsidR="00B3020D" w:rsidRDefault="00503CB9"/>
    <w:sectPr w:rsidR="00B3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BA"/>
    <w:rsid w:val="000D0A6D"/>
    <w:rsid w:val="00503CB9"/>
    <w:rsid w:val="00795BBA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02AA6-6857-4BE0-B8C1-E6BD5CE0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uiPriority w:val="99"/>
    <w:rsid w:val="00795B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5B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795B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rsid w:val="00795BBA"/>
    <w:pPr>
      <w:widowControl w:val="0"/>
      <w:suppressAutoHyphens/>
      <w:spacing w:before="60" w:after="60"/>
      <w:ind w:left="851" w:hanging="295"/>
      <w:jc w:val="both"/>
    </w:pPr>
    <w:rPr>
      <w:rFonts w:eastAsia="Arial Unicode MS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2020-01-29T07:26:00Z</dcterms:created>
  <dcterms:modified xsi:type="dcterms:W3CDTF">2020-01-29T07:47:00Z</dcterms:modified>
</cp:coreProperties>
</file>